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30" w:rsidRPr="007C6E36" w:rsidRDefault="00DF1930" w:rsidP="00DF1930">
      <w:pPr>
        <w:pStyle w:val="a3"/>
      </w:pPr>
      <w:r w:rsidRPr="007C6E36">
        <w:rPr>
          <w:rFonts w:hint="eastAsia"/>
        </w:rPr>
        <w:t>首都经济贸易大学</w:t>
      </w:r>
      <w:r>
        <w:rPr>
          <w:rFonts w:hint="eastAsia"/>
        </w:rPr>
        <w:t>二级单位内部</w:t>
      </w:r>
    </w:p>
    <w:p w:rsidR="00DF1930" w:rsidRPr="007C6E36" w:rsidRDefault="00DF1930" w:rsidP="00DF1930">
      <w:pPr>
        <w:pStyle w:val="a3"/>
      </w:pPr>
      <w:r w:rsidRPr="007C6E36">
        <w:rPr>
          <w:rFonts w:hint="eastAsia"/>
        </w:rPr>
        <w:t>安全稳定责任书</w:t>
      </w:r>
      <w:r>
        <w:rPr>
          <w:rFonts w:hint="eastAsia"/>
        </w:rPr>
        <w:t>（模板）</w:t>
      </w:r>
    </w:p>
    <w:p w:rsidR="00DF1930" w:rsidRPr="00DB6757" w:rsidRDefault="00DF1930" w:rsidP="00DF193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F1930" w:rsidRPr="00DF1930" w:rsidRDefault="00DF1930" w:rsidP="00DF1930">
      <w:pPr>
        <w:pStyle w:val="1"/>
        <w:ind w:firstLine="640"/>
      </w:pPr>
      <w:r w:rsidRPr="00DF1930">
        <w:rPr>
          <w:rFonts w:hint="eastAsia"/>
        </w:rPr>
        <w:t>2016年是实施“十三五”规划、全面建成小康社会决胜阶段的开局之年。根据中央和市委、市政府、市教委</w:t>
      </w:r>
      <w:r>
        <w:rPr>
          <w:rFonts w:hint="eastAsia"/>
        </w:rPr>
        <w:t>两委</w:t>
      </w:r>
      <w:r w:rsidRPr="00DF1930">
        <w:rPr>
          <w:rFonts w:hint="eastAsia"/>
        </w:rPr>
        <w:t>关于维护安全稳定各项工作的部署，贯彻落实“安全第一，预防为主，综合治理”的方针，为把学校相关工作部署落到实处，确保我单位安定有序，根据《首都经济贸易大学2016年安全稳定</w:t>
      </w:r>
      <w:r>
        <w:rPr>
          <w:rFonts w:hint="eastAsia"/>
        </w:rPr>
        <w:t>责任书》的相关内容，确定你</w:t>
      </w:r>
      <w:r w:rsidR="00300AD7" w:rsidRPr="00DF1930">
        <w:rPr>
          <w:rFonts w:hint="eastAsia"/>
        </w:rPr>
        <w:t>科室</w:t>
      </w:r>
      <w:r w:rsidR="00300AD7">
        <w:rPr>
          <w:rFonts w:hint="eastAsia"/>
        </w:rPr>
        <w:t>（</w:t>
      </w:r>
      <w:r w:rsidR="00300AD7" w:rsidRPr="00DF1930">
        <w:rPr>
          <w:rFonts w:hint="eastAsia"/>
        </w:rPr>
        <w:t>中心</w:t>
      </w:r>
      <w:r w:rsidR="00300AD7">
        <w:rPr>
          <w:rFonts w:hint="eastAsia"/>
        </w:rPr>
        <w:t>、部门）</w:t>
      </w:r>
      <w:r>
        <w:rPr>
          <w:rFonts w:hint="eastAsia"/>
        </w:rPr>
        <w:t>安全稳定工作的主要责任和任务是</w:t>
      </w:r>
      <w:r w:rsidRPr="00DF1930">
        <w:rPr>
          <w:rFonts w:hint="eastAsia"/>
        </w:rPr>
        <w:t>：</w:t>
      </w:r>
    </w:p>
    <w:p w:rsidR="00DF1930" w:rsidRPr="00DF1930" w:rsidRDefault="00DF1930" w:rsidP="00DF1930">
      <w:pPr>
        <w:pStyle w:val="1"/>
        <w:ind w:firstLine="640"/>
      </w:pPr>
      <w:r w:rsidRPr="00DF1930">
        <w:rPr>
          <w:rFonts w:hint="eastAsia"/>
        </w:rPr>
        <w:t>1</w:t>
      </w:r>
      <w:r w:rsidRPr="00DF1930">
        <w:t>.</w:t>
      </w:r>
      <w:r w:rsidRPr="00DF1930">
        <w:rPr>
          <w:rFonts w:hint="eastAsia"/>
        </w:rPr>
        <w:t>各科室</w:t>
      </w:r>
      <w:r w:rsidR="00300AD7">
        <w:rPr>
          <w:rFonts w:hint="eastAsia"/>
        </w:rPr>
        <w:t>（</w:t>
      </w:r>
      <w:r w:rsidRPr="00DF1930">
        <w:rPr>
          <w:rFonts w:hint="eastAsia"/>
        </w:rPr>
        <w:t>中心</w:t>
      </w:r>
      <w:r w:rsidR="00300AD7">
        <w:rPr>
          <w:rFonts w:hint="eastAsia"/>
        </w:rPr>
        <w:t>、部门）</w:t>
      </w:r>
      <w:r w:rsidRPr="00DF1930">
        <w:rPr>
          <w:rFonts w:hint="eastAsia"/>
        </w:rPr>
        <w:t>负责人为安全稳定工作责任人，要严格落实安全稳定责任制，将维护安全稳定作为首要政治任务，</w:t>
      </w:r>
      <w:r w:rsidR="00300AD7" w:rsidRPr="00300AD7">
        <w:rPr>
          <w:rFonts w:hint="eastAsia"/>
        </w:rPr>
        <w:t>与下级单位（如有）层层签订维护安全稳定任务书，组织开展督导检查，加强工作考核，严格责任追究，确保责任明确到</w:t>
      </w:r>
      <w:r w:rsidR="00300AD7">
        <w:rPr>
          <w:rFonts w:hint="eastAsia"/>
        </w:rPr>
        <w:t>岗到</w:t>
      </w:r>
      <w:r w:rsidR="00300AD7" w:rsidRPr="00300AD7">
        <w:rPr>
          <w:rFonts w:hint="eastAsia"/>
        </w:rPr>
        <w:t>人，措施落实到位。</w:t>
      </w:r>
      <w:r w:rsidR="00300AD7" w:rsidRPr="00DF1930">
        <w:rPr>
          <w:rFonts w:hint="eastAsia"/>
        </w:rPr>
        <w:t xml:space="preserve"> </w:t>
      </w:r>
    </w:p>
    <w:p w:rsidR="00DF1930" w:rsidRPr="00DB6757" w:rsidRDefault="00300AD7" w:rsidP="00DF1930">
      <w:pPr>
        <w:pStyle w:val="1"/>
        <w:ind w:firstLine="640"/>
        <w:rPr>
          <w:lang w:val="zh-CN"/>
        </w:rPr>
      </w:pPr>
      <w:r>
        <w:rPr>
          <w:rFonts w:hint="eastAsia"/>
          <w:lang w:val="zh-CN"/>
        </w:rPr>
        <w:t>2</w:t>
      </w:r>
      <w:r w:rsidR="00DF1930">
        <w:rPr>
          <w:rFonts w:hint="eastAsia"/>
          <w:lang w:val="zh-CN"/>
        </w:rPr>
        <w:t>.全力做好抵御意识形态渗透工作</w:t>
      </w:r>
      <w:r w:rsidR="00DF1930" w:rsidRPr="00DB6757">
        <w:rPr>
          <w:rFonts w:hint="eastAsia"/>
          <w:lang w:val="zh-CN"/>
        </w:rPr>
        <w:t>，完善管理制度，落实管理责任，依法依规加强阵地管理。</w:t>
      </w:r>
      <w:r w:rsidR="00DF1930">
        <w:rPr>
          <w:rFonts w:hint="eastAsia"/>
          <w:lang w:val="zh-CN"/>
        </w:rPr>
        <w:t>梳理排查</w:t>
      </w:r>
      <w:r w:rsidR="00BB2108">
        <w:rPr>
          <w:rFonts w:hint="eastAsia"/>
        </w:rPr>
        <w:t>你</w:t>
      </w:r>
      <w:r w:rsidR="00BB2108" w:rsidRPr="00DF1930">
        <w:rPr>
          <w:rFonts w:hint="eastAsia"/>
        </w:rPr>
        <w:t>科室</w:t>
      </w:r>
      <w:r w:rsidR="00BB2108">
        <w:rPr>
          <w:rFonts w:hint="eastAsia"/>
        </w:rPr>
        <w:t>（</w:t>
      </w:r>
      <w:r w:rsidR="00BB2108" w:rsidRPr="00DF1930">
        <w:rPr>
          <w:rFonts w:hint="eastAsia"/>
        </w:rPr>
        <w:t>中心</w:t>
      </w:r>
      <w:r w:rsidR="00BB2108">
        <w:rPr>
          <w:rFonts w:hint="eastAsia"/>
        </w:rPr>
        <w:t>、部门）</w:t>
      </w:r>
      <w:r w:rsidR="00DF1930">
        <w:rPr>
          <w:rFonts w:hint="eastAsia"/>
          <w:lang w:val="zh-CN"/>
        </w:rPr>
        <w:t>在对外合作、社团活动、教学科研、舆情掌控等方面存在的各类问题，有的放矢加强管理工作。</w:t>
      </w:r>
    </w:p>
    <w:p w:rsidR="00DF1930" w:rsidRDefault="00300AD7" w:rsidP="00DF1930">
      <w:pPr>
        <w:pStyle w:val="1"/>
        <w:ind w:firstLine="640"/>
        <w:rPr>
          <w:lang w:val="zh-CN"/>
        </w:rPr>
      </w:pPr>
      <w:r>
        <w:rPr>
          <w:rFonts w:hint="eastAsia"/>
          <w:lang w:val="zh-CN"/>
        </w:rPr>
        <w:t>3</w:t>
      </w:r>
      <w:r w:rsidR="00DF1930">
        <w:rPr>
          <w:lang w:val="zh-CN"/>
        </w:rPr>
        <w:t>.</w:t>
      </w:r>
      <w:r w:rsidR="00DF1930" w:rsidRPr="00DB6757">
        <w:rPr>
          <w:rFonts w:hint="eastAsia"/>
          <w:lang w:val="zh-CN"/>
        </w:rPr>
        <w:t>配合学校相关部门做好校园网络管理工作，加强网络信息监控，及时发现和妥善处理网上有害信息，防止扩散。</w:t>
      </w:r>
    </w:p>
    <w:p w:rsidR="00DF1930" w:rsidRPr="00DB6757" w:rsidRDefault="00300AD7" w:rsidP="00DF1930">
      <w:pPr>
        <w:pStyle w:val="1"/>
        <w:ind w:firstLine="640"/>
        <w:rPr>
          <w:lang w:val="zh-CN"/>
        </w:rPr>
      </w:pPr>
      <w:r>
        <w:rPr>
          <w:rFonts w:hint="eastAsia"/>
          <w:lang w:val="zh-CN"/>
        </w:rPr>
        <w:t>4</w:t>
      </w:r>
      <w:r w:rsidR="00DF1930">
        <w:rPr>
          <w:lang w:val="zh-CN"/>
        </w:rPr>
        <w:t>.</w:t>
      </w:r>
      <w:r>
        <w:rPr>
          <w:rFonts w:hint="eastAsia"/>
          <w:lang w:val="zh-CN"/>
        </w:rPr>
        <w:t>定期开展隐患摸排工作，畅通你</w:t>
      </w:r>
      <w:r w:rsidR="00BB2108" w:rsidRPr="00DF1930">
        <w:rPr>
          <w:rFonts w:hint="eastAsia"/>
        </w:rPr>
        <w:t>科室</w:t>
      </w:r>
      <w:r w:rsidR="00BB2108">
        <w:rPr>
          <w:rFonts w:hint="eastAsia"/>
        </w:rPr>
        <w:t>（</w:t>
      </w:r>
      <w:r w:rsidR="00BB2108" w:rsidRPr="00DF1930">
        <w:rPr>
          <w:rFonts w:hint="eastAsia"/>
        </w:rPr>
        <w:t>中心</w:t>
      </w:r>
      <w:r w:rsidR="00BB2108">
        <w:rPr>
          <w:rFonts w:hint="eastAsia"/>
        </w:rPr>
        <w:t>、部门）</w:t>
      </w:r>
      <w:r>
        <w:rPr>
          <w:rFonts w:hint="eastAsia"/>
          <w:lang w:val="zh-CN"/>
        </w:rPr>
        <w:t>内部</w:t>
      </w:r>
      <w:r w:rsidR="00DF1930" w:rsidRPr="00DB6757">
        <w:rPr>
          <w:rFonts w:hint="eastAsia"/>
          <w:lang w:val="zh-CN"/>
        </w:rPr>
        <w:t>反映意见的渠道，提前化解和妥善处理涉及师生员工利益的矛盾纠纷和群体性事件。对于本</w:t>
      </w:r>
      <w:r>
        <w:rPr>
          <w:rFonts w:hint="eastAsia"/>
          <w:lang w:val="zh-CN"/>
        </w:rPr>
        <w:t>部门矛盾化解工作有难</w:t>
      </w:r>
      <w:r>
        <w:rPr>
          <w:rFonts w:hint="eastAsia"/>
          <w:lang w:val="zh-CN"/>
        </w:rPr>
        <w:lastRenderedPageBreak/>
        <w:t>度的问题，要及时上报</w:t>
      </w:r>
      <w:r w:rsidR="00DF1930" w:rsidRPr="00DB6757">
        <w:rPr>
          <w:rFonts w:hint="eastAsia"/>
          <w:lang w:val="zh-CN"/>
        </w:rPr>
        <w:t>。</w:t>
      </w:r>
    </w:p>
    <w:p w:rsidR="00DF1930" w:rsidRDefault="00DF1930" w:rsidP="00DF1930">
      <w:pPr>
        <w:pStyle w:val="1"/>
        <w:ind w:firstLine="640"/>
        <w:rPr>
          <w:lang w:val="zh-CN"/>
        </w:rPr>
      </w:pPr>
      <w:r>
        <w:rPr>
          <w:rFonts w:hint="eastAsia"/>
          <w:lang w:val="zh-CN"/>
        </w:rPr>
        <w:t>7</w:t>
      </w:r>
      <w:r>
        <w:rPr>
          <w:lang w:val="zh-CN"/>
        </w:rPr>
        <w:t>.</w:t>
      </w:r>
      <w:r w:rsidR="001F55EC">
        <w:rPr>
          <w:rFonts w:hint="eastAsia"/>
          <w:lang w:val="zh-CN"/>
        </w:rPr>
        <w:t>严格落实</w:t>
      </w:r>
      <w:r w:rsidRPr="00DB6757">
        <w:rPr>
          <w:rFonts w:hint="eastAsia"/>
          <w:lang w:val="zh-CN"/>
        </w:rPr>
        <w:t>值班制度，一旦发生突发事件，迅速启动应急预案，</w:t>
      </w:r>
      <w:r>
        <w:rPr>
          <w:rFonts w:hint="eastAsia"/>
          <w:lang w:val="zh-CN"/>
        </w:rPr>
        <w:t>按照</w:t>
      </w:r>
      <w:r w:rsidRPr="00DB6757">
        <w:rPr>
          <w:rFonts w:hint="eastAsia"/>
          <w:lang w:val="zh-CN"/>
        </w:rPr>
        <w:t>学校要求及时上报信息，全力把事端化解在萌芽状态，把影响控制在最小范围</w:t>
      </w:r>
      <w:r>
        <w:rPr>
          <w:rFonts w:hint="eastAsia"/>
          <w:lang w:val="zh-CN"/>
        </w:rPr>
        <w:t>，防止事态扩大蔓延</w:t>
      </w:r>
      <w:r w:rsidRPr="00DB6757">
        <w:rPr>
          <w:rFonts w:hint="eastAsia"/>
          <w:lang w:val="zh-CN"/>
        </w:rPr>
        <w:t>。</w:t>
      </w:r>
    </w:p>
    <w:p w:rsidR="00BB2108" w:rsidRDefault="00DF1930" w:rsidP="00DF1930">
      <w:pPr>
        <w:pStyle w:val="1"/>
        <w:ind w:firstLine="640"/>
        <w:rPr>
          <w:lang w:val="zh-CN"/>
        </w:rPr>
      </w:pPr>
      <w:r>
        <w:rPr>
          <w:rFonts w:hint="eastAsia"/>
          <w:lang w:val="zh-CN"/>
        </w:rPr>
        <w:t>8</w:t>
      </w:r>
      <w:r>
        <w:rPr>
          <w:lang w:val="zh-CN"/>
        </w:rPr>
        <w:t>.</w:t>
      </w:r>
      <w:r>
        <w:rPr>
          <w:rFonts w:hint="eastAsia"/>
          <w:lang w:val="zh-CN"/>
        </w:rPr>
        <w:t>定期开展</w:t>
      </w:r>
      <w:r w:rsidRPr="00DB6757">
        <w:rPr>
          <w:rFonts w:hint="eastAsia"/>
          <w:lang w:val="zh-CN"/>
        </w:rPr>
        <w:t>法制</w:t>
      </w:r>
      <w:r>
        <w:rPr>
          <w:rFonts w:hint="eastAsia"/>
          <w:lang w:val="zh-CN"/>
        </w:rPr>
        <w:t>安全</w:t>
      </w:r>
      <w:r w:rsidRPr="00DB6757">
        <w:rPr>
          <w:rFonts w:hint="eastAsia"/>
          <w:lang w:val="zh-CN"/>
        </w:rPr>
        <w:t>宣传教育</w:t>
      </w:r>
      <w:r>
        <w:rPr>
          <w:rFonts w:hint="eastAsia"/>
          <w:lang w:val="zh-CN"/>
        </w:rPr>
        <w:t>活动</w:t>
      </w:r>
      <w:r w:rsidRPr="00DB6757">
        <w:rPr>
          <w:rFonts w:hint="eastAsia"/>
          <w:lang w:val="zh-CN"/>
        </w:rPr>
        <w:t>，提高</w:t>
      </w:r>
      <w:r w:rsidR="00BB2108">
        <w:rPr>
          <w:rFonts w:hint="eastAsia"/>
        </w:rPr>
        <w:t>你</w:t>
      </w:r>
      <w:r w:rsidR="00BB2108" w:rsidRPr="00DF1930">
        <w:rPr>
          <w:rFonts w:hint="eastAsia"/>
        </w:rPr>
        <w:t>科室</w:t>
      </w:r>
      <w:r w:rsidR="00BB2108">
        <w:rPr>
          <w:rFonts w:hint="eastAsia"/>
        </w:rPr>
        <w:t>（</w:t>
      </w:r>
      <w:r w:rsidR="00BB2108" w:rsidRPr="00DF1930">
        <w:rPr>
          <w:rFonts w:hint="eastAsia"/>
        </w:rPr>
        <w:t>中心</w:t>
      </w:r>
      <w:r w:rsidR="00BB2108">
        <w:rPr>
          <w:rFonts w:hint="eastAsia"/>
        </w:rPr>
        <w:t>、部门）内部</w:t>
      </w:r>
      <w:r w:rsidRPr="00DB6757">
        <w:rPr>
          <w:rFonts w:hint="eastAsia"/>
          <w:lang w:val="zh-CN"/>
        </w:rPr>
        <w:t>全体人员的法制观念和安全意识。</w:t>
      </w:r>
    </w:p>
    <w:p w:rsidR="00DF1930" w:rsidRDefault="00BB2108" w:rsidP="00DF1930">
      <w:pPr>
        <w:pStyle w:val="1"/>
        <w:ind w:firstLine="640"/>
        <w:rPr>
          <w:lang w:val="zh-CN"/>
        </w:rPr>
      </w:pPr>
      <w:r>
        <w:rPr>
          <w:rFonts w:hint="eastAsia"/>
        </w:rPr>
        <w:t>9</w:t>
      </w:r>
      <w:r w:rsidR="00DF1930">
        <w:t>.</w:t>
      </w:r>
      <w:r w:rsidR="00DF1930" w:rsidRPr="00DB6757">
        <w:rPr>
          <w:rFonts w:hint="eastAsia"/>
          <w:lang w:val="zh-CN"/>
        </w:rPr>
        <w:t>规范</w:t>
      </w:r>
      <w:r>
        <w:rPr>
          <w:rFonts w:hint="eastAsia"/>
        </w:rPr>
        <w:t>你</w:t>
      </w:r>
      <w:r w:rsidRPr="00DF1930">
        <w:rPr>
          <w:rFonts w:hint="eastAsia"/>
        </w:rPr>
        <w:t>科室</w:t>
      </w:r>
      <w:r>
        <w:rPr>
          <w:rFonts w:hint="eastAsia"/>
        </w:rPr>
        <w:t>（</w:t>
      </w:r>
      <w:r w:rsidRPr="00DF1930">
        <w:rPr>
          <w:rFonts w:hint="eastAsia"/>
        </w:rPr>
        <w:t>中心</w:t>
      </w:r>
      <w:r>
        <w:rPr>
          <w:rFonts w:hint="eastAsia"/>
        </w:rPr>
        <w:t>、部门）</w:t>
      </w:r>
      <w:r w:rsidR="00DF1930" w:rsidRPr="00DB6757">
        <w:rPr>
          <w:rFonts w:hint="eastAsia"/>
          <w:lang w:val="zh-CN"/>
        </w:rPr>
        <w:t>易燃易爆物品、危险化学品、放射性物品等危险品以及特种设备、安全设备的管理，防止安全生产责任事故发生。</w:t>
      </w:r>
    </w:p>
    <w:p w:rsidR="004631A8" w:rsidRDefault="00BB2108" w:rsidP="00DF1930">
      <w:pPr>
        <w:pStyle w:val="1"/>
        <w:ind w:firstLine="640"/>
        <w:rPr>
          <w:rFonts w:hint="eastAsia"/>
          <w:lang w:val="zh-CN"/>
        </w:rPr>
      </w:pPr>
      <w:r>
        <w:rPr>
          <w:rFonts w:hint="eastAsia"/>
          <w:lang w:val="zh-CN"/>
        </w:rPr>
        <w:t>10</w:t>
      </w:r>
      <w:r w:rsidR="00DF1930">
        <w:rPr>
          <w:lang w:val="zh-CN"/>
        </w:rPr>
        <w:t>.</w:t>
      </w:r>
      <w:r w:rsidR="00DF1930" w:rsidRPr="00DB6757">
        <w:rPr>
          <w:rFonts w:hint="eastAsia"/>
          <w:lang w:val="zh-CN"/>
        </w:rPr>
        <w:t>加强对</w:t>
      </w:r>
      <w:r>
        <w:rPr>
          <w:rFonts w:hint="eastAsia"/>
        </w:rPr>
        <w:t>你</w:t>
      </w:r>
      <w:r w:rsidRPr="00DF1930">
        <w:rPr>
          <w:rFonts w:hint="eastAsia"/>
        </w:rPr>
        <w:t>科室</w:t>
      </w:r>
      <w:r>
        <w:rPr>
          <w:rFonts w:hint="eastAsia"/>
        </w:rPr>
        <w:t>（</w:t>
      </w:r>
      <w:r w:rsidRPr="00DF1930">
        <w:rPr>
          <w:rFonts w:hint="eastAsia"/>
        </w:rPr>
        <w:t>中心</w:t>
      </w:r>
      <w:r>
        <w:rPr>
          <w:rFonts w:hint="eastAsia"/>
        </w:rPr>
        <w:t>、部门）内部</w:t>
      </w:r>
      <w:r w:rsidR="00DF1930" w:rsidRPr="00DB6757">
        <w:rPr>
          <w:rFonts w:hint="eastAsia"/>
          <w:lang w:val="zh-CN"/>
        </w:rPr>
        <w:t>机动车</w:t>
      </w:r>
      <w:r w:rsidR="00DF1930">
        <w:rPr>
          <w:rFonts w:hint="eastAsia"/>
          <w:lang w:val="zh-CN"/>
        </w:rPr>
        <w:t>驾驶员</w:t>
      </w:r>
      <w:r w:rsidR="00DF1930" w:rsidRPr="00DB6757">
        <w:rPr>
          <w:rFonts w:hint="eastAsia"/>
          <w:lang w:val="zh-CN"/>
        </w:rPr>
        <w:t>的管理，掌握驾驶人员情况，</w:t>
      </w:r>
      <w:r w:rsidR="00DF1930">
        <w:rPr>
          <w:rFonts w:hint="eastAsia"/>
          <w:lang w:val="zh-CN"/>
        </w:rPr>
        <w:t>宣传</w:t>
      </w:r>
      <w:r w:rsidR="00DF1930" w:rsidRPr="00DB6757">
        <w:rPr>
          <w:rFonts w:hint="eastAsia"/>
          <w:lang w:val="zh-CN"/>
        </w:rPr>
        <w:t>教育驾驶人员自觉遵守交通规则，文明驾驶，严禁酒后驾车，防止各类交通事故的发生。</w:t>
      </w:r>
      <w:r w:rsidR="00DF1930">
        <w:rPr>
          <w:rFonts w:hint="eastAsia"/>
          <w:lang w:val="zh-CN"/>
        </w:rPr>
        <w:t>配备</w:t>
      </w:r>
      <w:r w:rsidR="00DF1930" w:rsidRPr="00DB6757">
        <w:rPr>
          <w:rFonts w:hint="eastAsia"/>
          <w:lang w:val="zh-CN"/>
        </w:rPr>
        <w:t>公车的</w:t>
      </w:r>
      <w:r>
        <w:rPr>
          <w:rFonts w:hint="eastAsia"/>
          <w:lang w:val="zh-CN"/>
        </w:rPr>
        <w:t>部门</w:t>
      </w:r>
      <w:r w:rsidR="00DF1930" w:rsidRPr="00DB6757">
        <w:rPr>
          <w:rFonts w:hint="eastAsia"/>
          <w:lang w:val="zh-CN"/>
        </w:rPr>
        <w:t>要与司机个人签订交通安全责任书。</w:t>
      </w:r>
      <w:r>
        <w:rPr>
          <w:rFonts w:hint="eastAsia"/>
          <w:lang w:val="zh-CN"/>
        </w:rPr>
        <w:t>内部</w:t>
      </w:r>
      <w:r w:rsidR="00DF1930">
        <w:rPr>
          <w:rFonts w:hint="eastAsia"/>
          <w:lang w:val="zh-CN"/>
        </w:rPr>
        <w:t>公车</w:t>
      </w:r>
      <w:r w:rsidR="00DF1930" w:rsidRPr="00DB6757">
        <w:rPr>
          <w:rFonts w:hint="eastAsia"/>
          <w:lang w:val="zh-CN"/>
        </w:rPr>
        <w:t>发生交通责任事故，应</w:t>
      </w:r>
      <w:r w:rsidR="00DF1930">
        <w:rPr>
          <w:rFonts w:hint="eastAsia"/>
          <w:lang w:val="zh-CN"/>
        </w:rPr>
        <w:t>及时</w:t>
      </w:r>
      <w:r w:rsidR="00DF1930" w:rsidRPr="00DB6757">
        <w:rPr>
          <w:rFonts w:hint="eastAsia"/>
          <w:lang w:val="zh-CN"/>
        </w:rPr>
        <w:t>上报。</w:t>
      </w:r>
    </w:p>
    <w:p w:rsidR="00A6239B" w:rsidRPr="00793805" w:rsidRDefault="00A6239B" w:rsidP="00A6239B">
      <w:pPr>
        <w:pStyle w:val="1"/>
        <w:ind w:firstLine="640"/>
      </w:pPr>
      <w:r w:rsidRPr="00793805">
        <w:rPr>
          <w:rFonts w:hint="eastAsia"/>
        </w:rPr>
        <w:t>上述责任人若工作岗位发生变动，由接任者继续履行职责。</w:t>
      </w:r>
    </w:p>
    <w:p w:rsidR="00A6239B" w:rsidRDefault="00A6239B" w:rsidP="00A6239B">
      <w:pPr>
        <w:pStyle w:val="1"/>
        <w:ind w:firstLine="640"/>
        <w:rPr>
          <w:lang w:val="zh-CN"/>
        </w:rPr>
      </w:pPr>
      <w:r w:rsidRPr="00793805">
        <w:rPr>
          <w:rFonts w:hint="eastAsia"/>
        </w:rPr>
        <w:t>本责任书一式三份，一份由</w:t>
      </w:r>
      <w:r>
        <w:rPr>
          <w:rFonts w:hint="eastAsia"/>
        </w:rPr>
        <w:t>本科室（中心、</w:t>
      </w:r>
      <w:r w:rsidRPr="00793805">
        <w:rPr>
          <w:rFonts w:hint="eastAsia"/>
        </w:rPr>
        <w:t>部门</w:t>
      </w:r>
      <w:r>
        <w:rPr>
          <w:rFonts w:hint="eastAsia"/>
        </w:rPr>
        <w:t>）</w:t>
      </w:r>
      <w:r w:rsidRPr="00793805">
        <w:rPr>
          <w:rFonts w:hint="eastAsia"/>
        </w:rPr>
        <w:t>自存，一份交院系</w:t>
      </w:r>
      <w:r>
        <w:rPr>
          <w:rFonts w:hint="eastAsia"/>
        </w:rPr>
        <w:t>（部、处）</w:t>
      </w:r>
      <w:r w:rsidRPr="00793805">
        <w:rPr>
          <w:rFonts w:hint="eastAsia"/>
        </w:rPr>
        <w:t>备查，</w:t>
      </w:r>
      <w:r w:rsidRPr="00793805">
        <w:t>一份交保卫处备案</w:t>
      </w:r>
      <w:r w:rsidRPr="00793805">
        <w:rPr>
          <w:rFonts w:hint="eastAsia"/>
        </w:rPr>
        <w:t>。</w:t>
      </w:r>
    </w:p>
    <w:p w:rsidR="00BB2108" w:rsidRDefault="00BB2108" w:rsidP="00DF1930">
      <w:pPr>
        <w:pStyle w:val="1"/>
        <w:ind w:firstLine="640"/>
        <w:rPr>
          <w:lang w:val="zh-CN"/>
        </w:rPr>
      </w:pPr>
    </w:p>
    <w:p w:rsidR="00BB2108" w:rsidRDefault="00BB2108" w:rsidP="00DF1930">
      <w:pPr>
        <w:pStyle w:val="1"/>
        <w:ind w:firstLine="640"/>
        <w:rPr>
          <w:lang w:val="zh-CN"/>
        </w:rPr>
      </w:pPr>
    </w:p>
    <w:p w:rsidR="00BB2108" w:rsidRPr="00793805" w:rsidRDefault="00BB2108" w:rsidP="00BB2108">
      <w:pPr>
        <w:pStyle w:val="1"/>
        <w:ind w:firstLineChars="0" w:firstLine="0"/>
      </w:pPr>
      <w:r w:rsidRPr="00793805">
        <w:rPr>
          <w:rFonts w:hint="eastAsia"/>
        </w:rPr>
        <w:t>院系部处 (盖章)：</w:t>
      </w:r>
      <w:r>
        <w:rPr>
          <w:rFonts w:hint="eastAsia"/>
        </w:rPr>
        <w:t>                </w:t>
      </w:r>
      <w:r w:rsidRPr="00793805">
        <w:rPr>
          <w:rFonts w:hint="eastAsia"/>
        </w:rPr>
        <w:t> </w:t>
      </w:r>
      <w:r>
        <w:rPr>
          <w:rFonts w:hint="eastAsia"/>
        </w:rPr>
        <w:t xml:space="preserve"> </w:t>
      </w:r>
      <w:r w:rsidRPr="00793805">
        <w:rPr>
          <w:rFonts w:hint="eastAsia"/>
        </w:rPr>
        <w:t>责任单位（盖章）：</w:t>
      </w:r>
    </w:p>
    <w:p w:rsidR="00BB2108" w:rsidRPr="00793805" w:rsidRDefault="00BB2108" w:rsidP="00A6239B">
      <w:pPr>
        <w:pStyle w:val="1"/>
        <w:spacing w:afterLines="50"/>
        <w:ind w:firstLineChars="0" w:firstLine="0"/>
      </w:pPr>
      <w:r w:rsidRPr="00793805">
        <w:rPr>
          <w:rFonts w:hint="eastAsia"/>
        </w:rPr>
        <w:t>安全责任人（签名）：</w:t>
      </w:r>
      <w:r>
        <w:rPr>
          <w:rFonts w:hint="eastAsia"/>
        </w:rPr>
        <w:t>        </w:t>
      </w:r>
      <w:r>
        <w:rPr>
          <w:rFonts w:hint="eastAsia"/>
        </w:rPr>
        <w:t xml:space="preserve">    </w:t>
      </w:r>
      <w:r w:rsidRPr="00793805">
        <w:rPr>
          <w:rFonts w:hint="eastAsia"/>
        </w:rPr>
        <w:t>安全责任人（签名）：</w:t>
      </w:r>
    </w:p>
    <w:p w:rsidR="00BB2108" w:rsidRPr="00793805" w:rsidRDefault="00BB2108" w:rsidP="00BB2108">
      <w:pPr>
        <w:pStyle w:val="1"/>
        <w:ind w:firstLineChars="1500" w:firstLine="4800"/>
      </w:pPr>
      <w:r w:rsidRPr="00793805">
        <w:rPr>
          <w:rFonts w:hint="eastAsia"/>
        </w:rPr>
        <w:t>2016年   月   日</w:t>
      </w:r>
    </w:p>
    <w:p w:rsidR="00BB2108" w:rsidRDefault="00BB2108" w:rsidP="00DF1930">
      <w:pPr>
        <w:pStyle w:val="1"/>
        <w:ind w:firstLine="640"/>
      </w:pPr>
    </w:p>
    <w:sectPr w:rsidR="00BB2108" w:rsidSect="0046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44" w:rsidRDefault="00C91144" w:rsidP="00A6239B">
      <w:r>
        <w:separator/>
      </w:r>
    </w:p>
  </w:endnote>
  <w:endnote w:type="continuationSeparator" w:id="1">
    <w:p w:rsidR="00C91144" w:rsidRDefault="00C91144" w:rsidP="00A6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44" w:rsidRDefault="00C91144" w:rsidP="00A6239B">
      <w:r>
        <w:separator/>
      </w:r>
    </w:p>
  </w:footnote>
  <w:footnote w:type="continuationSeparator" w:id="1">
    <w:p w:rsidR="00C91144" w:rsidRDefault="00C91144" w:rsidP="00A62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930"/>
    <w:rsid w:val="00113CEA"/>
    <w:rsid w:val="001F55EC"/>
    <w:rsid w:val="00300AD7"/>
    <w:rsid w:val="004631A8"/>
    <w:rsid w:val="00510EE3"/>
    <w:rsid w:val="00A6239B"/>
    <w:rsid w:val="00BB2108"/>
    <w:rsid w:val="00C21300"/>
    <w:rsid w:val="00C91144"/>
    <w:rsid w:val="00DF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保公标题"/>
    <w:basedOn w:val="a"/>
    <w:link w:val="a4"/>
    <w:autoRedefine/>
    <w:qFormat/>
    <w:rsid w:val="00DF1930"/>
    <w:pPr>
      <w:spacing w:line="58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a4">
    <w:name w:val="保公标题 字符"/>
    <w:basedOn w:val="a0"/>
    <w:link w:val="a3"/>
    <w:rsid w:val="00DF1930"/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1">
    <w:name w:val="保公正文1"/>
    <w:basedOn w:val="a"/>
    <w:link w:val="10"/>
    <w:autoRedefine/>
    <w:qFormat/>
    <w:rsid w:val="00DF1930"/>
    <w:pPr>
      <w:spacing w:line="580" w:lineRule="exact"/>
      <w:ind w:firstLineChars="200" w:firstLine="200"/>
      <w:jc w:val="left"/>
    </w:pPr>
    <w:rPr>
      <w:rFonts w:ascii="仿宋_GB2312" w:eastAsia="仿宋_GB2312" w:hAnsi="楷体_GB2312" w:cs="楷体_GB2312"/>
      <w:sz w:val="32"/>
      <w:szCs w:val="32"/>
    </w:rPr>
  </w:style>
  <w:style w:type="character" w:customStyle="1" w:styleId="10">
    <w:name w:val="保公正文1 字符"/>
    <w:basedOn w:val="a0"/>
    <w:link w:val="1"/>
    <w:rsid w:val="00DF1930"/>
    <w:rPr>
      <w:rFonts w:ascii="仿宋_GB2312" w:eastAsia="仿宋_GB2312" w:hAnsi="楷体_GB2312" w:cs="楷体_GB2312"/>
      <w:sz w:val="32"/>
      <w:szCs w:val="32"/>
    </w:rPr>
  </w:style>
  <w:style w:type="paragraph" w:styleId="a5">
    <w:name w:val="header"/>
    <w:basedOn w:val="a"/>
    <w:link w:val="Char"/>
    <w:unhideWhenUsed/>
    <w:rsid w:val="00A6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239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6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623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3</cp:revision>
  <dcterms:created xsi:type="dcterms:W3CDTF">2016-03-17T07:18:00Z</dcterms:created>
  <dcterms:modified xsi:type="dcterms:W3CDTF">2016-03-17T08:02:00Z</dcterms:modified>
</cp:coreProperties>
</file>